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7D" w:rsidRDefault="00D71D7D" w:rsidP="00A777B3">
      <w:pPr>
        <w:spacing w:after="0" w:line="240" w:lineRule="auto"/>
        <w:rPr>
          <w:rFonts w:ascii="Arial" w:eastAsia="Times New Roman" w:hAnsi="Arial" w:cs="Arial"/>
          <w:b/>
          <w:color w:val="000000" w:themeColor="text1"/>
          <w:sz w:val="20"/>
          <w:szCs w:val="20"/>
          <w:lang w:eastAsia="tr-TR"/>
        </w:rPr>
      </w:pPr>
      <w:r w:rsidRPr="00D71D7D">
        <w:rPr>
          <w:rFonts w:ascii="Arial" w:eastAsia="Times New Roman" w:hAnsi="Arial" w:cs="Arial"/>
          <w:b/>
          <w:color w:val="000000" w:themeColor="text1"/>
          <w:sz w:val="20"/>
          <w:szCs w:val="20"/>
          <w:lang w:eastAsia="tr-TR"/>
        </w:rPr>
        <w:drawing>
          <wp:inline distT="0" distB="0" distL="0" distR="0">
            <wp:extent cx="5715000" cy="2000250"/>
            <wp:effectExtent l="19050" t="0" r="0" b="0"/>
            <wp:docPr id="4" name="Resim 3" descr="http://mebk12.meb.gov.tr/meb_iys_dosyalar/34/33/727083/resimler/2012_12/24143639_rehber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bk12.meb.gov.tr/meb_iys_dosyalar/34/33/727083/resimler/2012_12/24143639_rehberlik.jpg"/>
                    <pic:cNvPicPr>
                      <a:picLocks noChangeAspect="1" noChangeArrowheads="1"/>
                    </pic:cNvPicPr>
                  </pic:nvPicPr>
                  <pic:blipFill>
                    <a:blip r:embed="rId5" cstate="print"/>
                    <a:srcRect/>
                    <a:stretch>
                      <a:fillRect/>
                    </a:stretch>
                  </pic:blipFill>
                  <pic:spPr bwMode="auto">
                    <a:xfrm>
                      <a:off x="0" y="0"/>
                      <a:ext cx="5715000" cy="2000250"/>
                    </a:xfrm>
                    <a:prstGeom prst="rect">
                      <a:avLst/>
                    </a:prstGeom>
                    <a:noFill/>
                    <a:ln w="9525">
                      <a:noFill/>
                      <a:miter lim="800000"/>
                      <a:headEnd/>
                      <a:tailEnd/>
                    </a:ln>
                  </pic:spPr>
                </pic:pic>
              </a:graphicData>
            </a:graphic>
          </wp:inline>
        </w:drawing>
      </w:r>
    </w:p>
    <w:p w:rsidR="00D71D7D" w:rsidRDefault="00D71D7D" w:rsidP="00A777B3">
      <w:pPr>
        <w:spacing w:after="0" w:line="240" w:lineRule="auto"/>
        <w:rPr>
          <w:rFonts w:ascii="Arial" w:eastAsia="Times New Roman" w:hAnsi="Arial" w:cs="Arial"/>
          <w:b/>
          <w:color w:val="000000" w:themeColor="text1"/>
          <w:sz w:val="20"/>
          <w:szCs w:val="20"/>
          <w:lang w:eastAsia="tr-TR"/>
        </w:rPr>
      </w:pPr>
    </w:p>
    <w:p w:rsidR="00D71D7D" w:rsidRDefault="00D71D7D" w:rsidP="00A777B3">
      <w:pPr>
        <w:spacing w:after="0" w:line="240" w:lineRule="auto"/>
        <w:rPr>
          <w:rFonts w:ascii="Arial" w:eastAsia="Times New Roman" w:hAnsi="Arial" w:cs="Arial"/>
          <w:b/>
          <w:color w:val="000000" w:themeColor="text1"/>
          <w:sz w:val="20"/>
          <w:szCs w:val="20"/>
          <w:lang w:eastAsia="tr-TR"/>
        </w:rPr>
      </w:pPr>
    </w:p>
    <w:p w:rsidR="00A777B3" w:rsidRPr="00A777B3" w:rsidRDefault="00A777B3" w:rsidP="00A777B3">
      <w:pPr>
        <w:spacing w:after="0" w:line="240" w:lineRule="auto"/>
        <w:rPr>
          <w:rFonts w:ascii="Arial" w:eastAsia="Times New Roman" w:hAnsi="Arial" w:cs="Arial"/>
          <w:b/>
          <w:color w:val="000000" w:themeColor="text1"/>
          <w:sz w:val="20"/>
          <w:szCs w:val="20"/>
          <w:lang w:eastAsia="tr-TR"/>
        </w:rPr>
      </w:pPr>
      <w:r w:rsidRPr="00A777B3">
        <w:rPr>
          <w:rFonts w:ascii="Arial" w:eastAsia="Times New Roman" w:hAnsi="Arial" w:cs="Arial"/>
          <w:b/>
          <w:color w:val="000000" w:themeColor="text1"/>
          <w:sz w:val="20"/>
          <w:szCs w:val="20"/>
          <w:lang w:eastAsia="tr-TR"/>
        </w:rPr>
        <w:t>Okul Rehberlik ve Psikolojik Danışmanlık Servisi Tanıtım</w:t>
      </w:r>
    </w:p>
    <w:p w:rsidR="00A777B3" w:rsidRPr="00A777B3" w:rsidRDefault="00A777B3" w:rsidP="00A777B3">
      <w:pPr>
        <w:spacing w:after="0" w:line="240" w:lineRule="auto"/>
        <w:ind w:firstLine="708"/>
        <w:rPr>
          <w:rFonts w:ascii="Arial" w:eastAsia="Times New Roman" w:hAnsi="Arial" w:cs="Arial"/>
          <w:color w:val="000000" w:themeColor="text1"/>
          <w:sz w:val="20"/>
          <w:szCs w:val="20"/>
          <w:lang w:eastAsia="tr-TR"/>
        </w:rPr>
      </w:pPr>
    </w:p>
    <w:p w:rsidR="00A777B3" w:rsidRPr="00A777B3" w:rsidRDefault="00A777B3" w:rsidP="00A777B3">
      <w:pPr>
        <w:spacing w:before="100" w:beforeAutospacing="1" w:after="75" w:line="240" w:lineRule="auto"/>
        <w:rPr>
          <w:rFonts w:ascii="Arial" w:eastAsia="Times New Roman" w:hAnsi="Arial" w:cs="Arial"/>
          <w:color w:val="000000" w:themeColor="text1"/>
          <w:sz w:val="20"/>
          <w:szCs w:val="20"/>
          <w:lang w:eastAsia="tr-TR"/>
        </w:rPr>
      </w:pPr>
      <w:r w:rsidRPr="00A777B3">
        <w:rPr>
          <w:rFonts w:ascii="Arial" w:eastAsia="Times New Roman" w:hAnsi="Arial" w:cs="Arial"/>
          <w:b/>
          <w:bCs/>
          <w:color w:val="000000" w:themeColor="text1"/>
          <w:sz w:val="20"/>
          <w:lang w:eastAsia="tr-TR"/>
        </w:rPr>
        <w:t>A. AMACIMIZ</w:t>
      </w:r>
    </w:p>
    <w:p w:rsidR="00A777B3" w:rsidRPr="00A777B3" w:rsidRDefault="00A777B3" w:rsidP="00A777B3">
      <w:pPr>
        <w:spacing w:before="100" w:beforeAutospacing="1" w:after="75" w:line="240" w:lineRule="auto"/>
        <w:rPr>
          <w:rFonts w:ascii="Arial" w:eastAsia="Times New Roman" w:hAnsi="Arial" w:cs="Arial"/>
          <w:color w:val="000000" w:themeColor="text1"/>
          <w:sz w:val="20"/>
          <w:szCs w:val="20"/>
          <w:lang w:eastAsia="tr-TR"/>
        </w:rPr>
      </w:pPr>
      <w:r w:rsidRPr="00A777B3">
        <w:rPr>
          <w:rFonts w:ascii="Arial" w:eastAsia="Times New Roman" w:hAnsi="Arial" w:cs="Arial"/>
          <w:color w:val="000000" w:themeColor="text1"/>
          <w:sz w:val="20"/>
          <w:szCs w:val="20"/>
          <w:lang w:eastAsia="tr-TR"/>
        </w:rPr>
        <w:t>Öğrenci yaşamında bilgi ve başarının yanı sıra düşünce ve davranış hazırlığ</w:t>
      </w:r>
      <w:r>
        <w:rPr>
          <w:rFonts w:ascii="Arial" w:eastAsia="Times New Roman" w:hAnsi="Arial" w:cs="Arial"/>
          <w:color w:val="000000" w:themeColor="text1"/>
          <w:sz w:val="20"/>
          <w:szCs w:val="20"/>
          <w:lang w:eastAsia="tr-TR"/>
        </w:rPr>
        <w:t xml:space="preserve">ı da önemli bir etken </w:t>
      </w:r>
      <w:proofErr w:type="gramStart"/>
      <w:r>
        <w:rPr>
          <w:rFonts w:ascii="Arial" w:eastAsia="Times New Roman" w:hAnsi="Arial" w:cs="Arial"/>
          <w:color w:val="000000" w:themeColor="text1"/>
          <w:sz w:val="20"/>
          <w:szCs w:val="20"/>
          <w:lang w:eastAsia="tr-TR"/>
        </w:rPr>
        <w:t>olduğun</w:t>
      </w:r>
      <w:r w:rsidRPr="00A777B3">
        <w:rPr>
          <w:rFonts w:ascii="Arial" w:eastAsia="Times New Roman" w:hAnsi="Arial" w:cs="Arial"/>
          <w:color w:val="000000" w:themeColor="text1"/>
          <w:sz w:val="20"/>
          <w:szCs w:val="20"/>
          <w:lang w:eastAsia="tr-TR"/>
        </w:rPr>
        <w:t xml:space="preserve">dan </w:t>
      </w:r>
      <w:r>
        <w:rPr>
          <w:rFonts w:ascii="Arial" w:eastAsia="Times New Roman" w:hAnsi="Arial" w:cs="Arial"/>
          <w:color w:val="000000" w:themeColor="text1"/>
          <w:sz w:val="20"/>
          <w:szCs w:val="20"/>
          <w:lang w:eastAsia="tr-TR"/>
        </w:rPr>
        <w:t xml:space="preserve"> </w:t>
      </w:r>
      <w:r w:rsidRPr="00A777B3">
        <w:rPr>
          <w:rFonts w:ascii="Arial" w:eastAsia="Times New Roman" w:hAnsi="Arial" w:cs="Arial"/>
          <w:color w:val="000000" w:themeColor="text1"/>
          <w:sz w:val="20"/>
          <w:szCs w:val="20"/>
          <w:lang w:eastAsia="tr-TR"/>
        </w:rPr>
        <w:t>Rehberlik</w:t>
      </w:r>
      <w:proofErr w:type="gramEnd"/>
      <w:r w:rsidRPr="00A777B3">
        <w:rPr>
          <w:rFonts w:ascii="Arial" w:eastAsia="Times New Roman" w:hAnsi="Arial" w:cs="Arial"/>
          <w:color w:val="000000" w:themeColor="text1"/>
          <w:sz w:val="20"/>
          <w:szCs w:val="20"/>
          <w:lang w:eastAsia="tr-TR"/>
        </w:rPr>
        <w:t xml:space="preserve">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 </w:t>
      </w:r>
    </w:p>
    <w:p w:rsidR="00A777B3" w:rsidRDefault="00A777B3" w:rsidP="00A777B3">
      <w:pPr>
        <w:spacing w:before="100" w:beforeAutospacing="1" w:after="75" w:line="240" w:lineRule="auto"/>
        <w:rPr>
          <w:rFonts w:ascii="Arial" w:eastAsia="Times New Roman" w:hAnsi="Arial" w:cs="Arial"/>
          <w:b/>
          <w:bCs/>
          <w:color w:val="000000" w:themeColor="text1"/>
          <w:sz w:val="20"/>
          <w:lang w:eastAsia="tr-TR"/>
        </w:rPr>
      </w:pPr>
      <w:r w:rsidRPr="00A777B3">
        <w:rPr>
          <w:rFonts w:ascii="Arial" w:eastAsia="Times New Roman" w:hAnsi="Arial" w:cs="Arial"/>
          <w:b/>
          <w:bCs/>
          <w:color w:val="000000" w:themeColor="text1"/>
          <w:sz w:val="20"/>
          <w:lang w:eastAsia="tr-TR"/>
        </w:rPr>
        <w:t>B. İLKELERİMİZ</w:t>
      </w:r>
    </w:p>
    <w:p w:rsidR="00A777B3" w:rsidRPr="00A777B3" w:rsidRDefault="006C2E3B" w:rsidP="00A777B3">
      <w:pPr>
        <w:spacing w:before="100" w:beforeAutospacing="1" w:after="75" w:line="240" w:lineRule="auto"/>
        <w:rPr>
          <w:rFonts w:ascii="Arial" w:eastAsia="Times New Roman" w:hAnsi="Arial" w:cs="Arial"/>
          <w:color w:val="000000" w:themeColor="text1"/>
          <w:sz w:val="20"/>
          <w:szCs w:val="20"/>
          <w:lang w:eastAsia="tr-TR"/>
        </w:rPr>
      </w:pPr>
      <w:r>
        <w:rPr>
          <w:rStyle w:val="Gl"/>
        </w:rPr>
        <w:t>İlkelerimiz</w:t>
      </w:r>
      <w:r>
        <w:br/>
        <w:t>a</w:t>
      </w:r>
      <w:proofErr w:type="gramStart"/>
      <w:r>
        <w:t>)</w:t>
      </w:r>
      <w:proofErr w:type="gramEnd"/>
      <w:r>
        <w:t xml:space="preserve"> Rehberlik ve psikolojik danışma hizmetleri, eğitim kurumlarının eğitim-öğretim etkinlikleri bütünlüğü içinde yer alır.</w:t>
      </w:r>
      <w:r>
        <w:br/>
        <w:t xml:space="preserve">b) Rehberlik ve psikolojik danışma hizmetleri </w:t>
      </w:r>
      <w:r>
        <w:rPr>
          <w:rStyle w:val="Gl"/>
        </w:rPr>
        <w:t>tüm öğrencilere açık bir hizmettir</w:t>
      </w:r>
      <w:r>
        <w:t>.</w:t>
      </w:r>
      <w:r>
        <w:br/>
        <w:t xml:space="preserve">c) Rehberlik ve psikolojik danışma hizmetlerinde </w:t>
      </w:r>
      <w:r>
        <w:rPr>
          <w:rStyle w:val="Gl"/>
        </w:rPr>
        <w:t>insana saygı esastır.</w:t>
      </w:r>
      <w:r>
        <w:br/>
        <w:t xml:space="preserve">d) Rehberlik ve psikolojik danışma hizmetlerinin bireysel boyutunda </w:t>
      </w:r>
      <w:r>
        <w:rPr>
          <w:rStyle w:val="Gl"/>
        </w:rPr>
        <w:t>gizlilik esastır</w:t>
      </w:r>
      <w:r>
        <w:t>.</w:t>
      </w:r>
      <w:r>
        <w:br/>
        <w:t xml:space="preserve">e) Rehberlik ve psikolojik danışma hizmetleri öğrenci, veli, uzman, öğretmen ve yönetici gibi </w:t>
      </w:r>
      <w:r w:rsidRPr="006C2E3B">
        <w:rPr>
          <w:b/>
        </w:rPr>
        <w:t>ilgililerin</w:t>
      </w:r>
      <w:r>
        <w:t xml:space="preserve"> </w:t>
      </w:r>
      <w:r w:rsidRPr="006C2E3B">
        <w:rPr>
          <w:b/>
        </w:rPr>
        <w:t>iş birliği ile yürütülür.</w:t>
      </w:r>
      <w:r>
        <w:br/>
        <w:t xml:space="preserve">f) Rehberlik ve psikolojik danışma hizmetlerinde </w:t>
      </w:r>
      <w:r>
        <w:rPr>
          <w:rStyle w:val="Gl"/>
        </w:rPr>
        <w:t>bireysel farklılıklara saygı esastır</w:t>
      </w:r>
      <w:r>
        <w:t>.</w:t>
      </w:r>
      <w:r>
        <w:br/>
        <w:t xml:space="preserve">g) Rehberlik ve psikolojik danışma hizmetlerinin yürütülmesinde </w:t>
      </w:r>
      <w:r>
        <w:rPr>
          <w:rStyle w:val="Gl"/>
        </w:rPr>
        <w:t>hem bireye hem de topluma karşı sorumluluk</w:t>
      </w:r>
      <w:r>
        <w:t xml:space="preserve"> söz konusudur.</w:t>
      </w:r>
      <w:r>
        <w:br/>
        <w:t xml:space="preserve">h) Rehberlik ve psikolojik danışma hizmetlerinin yürütülmesinde </w:t>
      </w:r>
      <w:r>
        <w:rPr>
          <w:rStyle w:val="Gl"/>
        </w:rPr>
        <w:t>bilimsellik</w:t>
      </w:r>
      <w:r>
        <w:t xml:space="preserve"> esastır.</w:t>
      </w:r>
    </w:p>
    <w:p w:rsidR="00A777B3" w:rsidRPr="00A777B3" w:rsidRDefault="00A777B3" w:rsidP="00A777B3">
      <w:pPr>
        <w:spacing w:before="100" w:beforeAutospacing="1" w:after="75" w:line="240" w:lineRule="auto"/>
        <w:rPr>
          <w:rFonts w:ascii="Arial" w:eastAsia="Times New Roman" w:hAnsi="Arial" w:cs="Arial"/>
          <w:color w:val="000000" w:themeColor="text1"/>
          <w:sz w:val="20"/>
          <w:szCs w:val="20"/>
          <w:lang w:eastAsia="tr-TR"/>
        </w:rPr>
      </w:pPr>
      <w:r w:rsidRPr="00A777B3">
        <w:rPr>
          <w:rFonts w:ascii="Arial" w:eastAsia="Times New Roman" w:hAnsi="Arial" w:cs="Arial"/>
          <w:b/>
          <w:bCs/>
          <w:color w:val="000000" w:themeColor="text1"/>
          <w:sz w:val="20"/>
          <w:lang w:eastAsia="tr-TR"/>
        </w:rPr>
        <w:t>C. ÇALIŞMA ALANLARIMIZ</w:t>
      </w:r>
    </w:p>
    <w:p w:rsidR="00A777B3" w:rsidRPr="00A777B3" w:rsidRDefault="00A777B3" w:rsidP="00A777B3">
      <w:pPr>
        <w:spacing w:before="100" w:beforeAutospacing="1" w:after="75" w:line="240" w:lineRule="auto"/>
        <w:rPr>
          <w:rFonts w:ascii="Arial" w:eastAsia="Times New Roman" w:hAnsi="Arial" w:cs="Arial"/>
          <w:color w:val="000000" w:themeColor="text1"/>
          <w:sz w:val="20"/>
          <w:szCs w:val="20"/>
          <w:lang w:eastAsia="tr-TR"/>
        </w:rPr>
      </w:pPr>
      <w:r w:rsidRPr="00A777B3">
        <w:rPr>
          <w:rFonts w:ascii="Arial" w:eastAsia="Times New Roman" w:hAnsi="Arial" w:cs="Arial"/>
          <w:color w:val="000000" w:themeColor="text1"/>
          <w:sz w:val="20"/>
          <w:szCs w:val="20"/>
          <w:lang w:eastAsia="tr-TR"/>
        </w:rPr>
        <w:t>Genel olarak Rehberlik ve Psikolojik Danışmanlık Hizmetleri; Psikolojik danışma, Bireyi tanıma (Testler ve Test Dışı Teknikler), Bilgi toplama ve yayma ( seminerl</w:t>
      </w:r>
      <w:r>
        <w:rPr>
          <w:rFonts w:ascii="Arial" w:eastAsia="Times New Roman" w:hAnsi="Arial" w:cs="Arial"/>
          <w:color w:val="000000" w:themeColor="text1"/>
          <w:sz w:val="20"/>
          <w:szCs w:val="20"/>
          <w:lang w:eastAsia="tr-TR"/>
        </w:rPr>
        <w:t>er, sunumlar, grup çalışmaları</w:t>
      </w:r>
      <w:r w:rsidRPr="00A777B3">
        <w:rPr>
          <w:rFonts w:ascii="Arial" w:eastAsia="Times New Roman" w:hAnsi="Arial" w:cs="Arial"/>
          <w:color w:val="000000" w:themeColor="text1"/>
          <w:sz w:val="20"/>
          <w:szCs w:val="20"/>
          <w:lang w:eastAsia="tr-TR"/>
        </w:rPr>
        <w:t xml:space="preserve">), Yöneltme ve yerleştirme (Uygun üst öğrenim kurumuna yerleşmesini sağlama), İzleme ( Verilen hizmetlerin yararlı olup olmadığını belirleme) , Alıştırma – </w:t>
      </w:r>
      <w:proofErr w:type="gramStart"/>
      <w:r w:rsidRPr="00A777B3">
        <w:rPr>
          <w:rFonts w:ascii="Arial" w:eastAsia="Times New Roman" w:hAnsi="Arial" w:cs="Arial"/>
          <w:color w:val="000000" w:themeColor="text1"/>
          <w:sz w:val="20"/>
          <w:szCs w:val="20"/>
          <w:lang w:eastAsia="tr-TR"/>
        </w:rPr>
        <w:t>oryantasyon</w:t>
      </w:r>
      <w:proofErr w:type="gramEnd"/>
      <w:r w:rsidRPr="00A777B3">
        <w:rPr>
          <w:rFonts w:ascii="Arial" w:eastAsia="Times New Roman" w:hAnsi="Arial" w:cs="Arial"/>
          <w:color w:val="000000" w:themeColor="text1"/>
          <w:sz w:val="20"/>
          <w:szCs w:val="20"/>
          <w:lang w:eastAsia="tr-TR"/>
        </w:rPr>
        <w:t>, Müşavirlik (Yönetici, öğretmen ve velilere yönelik ), ve Araştırma ve değerlendirme çalışmalarını kapsar. Daha ayrıntılı anlatmak gerekirse;</w:t>
      </w:r>
    </w:p>
    <w:p w:rsidR="00A777B3" w:rsidRPr="00A777B3" w:rsidRDefault="00A777B3" w:rsidP="00A777B3">
      <w:pPr>
        <w:spacing w:before="100" w:beforeAutospacing="1" w:after="75" w:line="240" w:lineRule="auto"/>
        <w:rPr>
          <w:rFonts w:ascii="Arial" w:eastAsia="Times New Roman" w:hAnsi="Arial" w:cs="Arial"/>
          <w:color w:val="000000" w:themeColor="text1"/>
          <w:sz w:val="20"/>
          <w:szCs w:val="20"/>
          <w:lang w:eastAsia="tr-TR"/>
        </w:rPr>
      </w:pPr>
      <w:r w:rsidRPr="00A777B3">
        <w:rPr>
          <w:rFonts w:ascii="Arial" w:eastAsia="Times New Roman" w:hAnsi="Arial" w:cs="Arial"/>
          <w:b/>
          <w:bCs/>
          <w:color w:val="000000" w:themeColor="text1"/>
          <w:sz w:val="20"/>
          <w:lang w:eastAsia="tr-TR"/>
        </w:rPr>
        <w:t>1. Öğrencilerimizle ilgili çalışmalar:</w:t>
      </w:r>
      <w:r w:rsidRPr="00A777B3">
        <w:rPr>
          <w:rFonts w:ascii="Arial" w:eastAsia="Times New Roman" w:hAnsi="Arial" w:cs="Arial"/>
          <w:color w:val="000000" w:themeColor="text1"/>
          <w:sz w:val="20"/>
          <w:szCs w:val="20"/>
          <w:lang w:eastAsia="tr-TR"/>
        </w:rPr>
        <w:t xml:space="preserve"> Öğrencilerimize kişisel, eğitsel, mesleki konularda rehberlik etmek, problemlerinin çözümünde yardım sağlamak bu çalışmalarımızın kapsamını oluşturmaktadır. Çalışmalarımız sınıf çalışmaları, seminer çalışmaları, bireysel öğrenci görüşmeleri ve grup çalışmaları şeklinde yürütülür.</w:t>
      </w:r>
    </w:p>
    <w:p w:rsidR="00A777B3" w:rsidRPr="00A777B3" w:rsidRDefault="00A777B3" w:rsidP="00A777B3">
      <w:pPr>
        <w:spacing w:before="100" w:beforeAutospacing="1" w:after="75" w:line="240" w:lineRule="auto"/>
        <w:rPr>
          <w:rFonts w:ascii="Arial" w:eastAsia="Times New Roman" w:hAnsi="Arial" w:cs="Arial"/>
          <w:color w:val="000000" w:themeColor="text1"/>
          <w:sz w:val="20"/>
          <w:szCs w:val="20"/>
          <w:lang w:eastAsia="tr-TR"/>
        </w:rPr>
      </w:pPr>
      <w:r w:rsidRPr="00A777B3">
        <w:rPr>
          <w:rFonts w:ascii="Arial" w:eastAsia="Times New Roman" w:hAnsi="Arial" w:cs="Arial"/>
          <w:b/>
          <w:bCs/>
          <w:color w:val="000000" w:themeColor="text1"/>
          <w:sz w:val="20"/>
          <w:lang w:eastAsia="tr-TR"/>
        </w:rPr>
        <w:lastRenderedPageBreak/>
        <w:t>2. Sınıf öğretmenleriyle ilgili çalışmalar:</w:t>
      </w:r>
      <w:r w:rsidRPr="00A777B3">
        <w:rPr>
          <w:rFonts w:ascii="Arial" w:eastAsia="Times New Roman" w:hAnsi="Arial" w:cs="Arial"/>
          <w:color w:val="000000" w:themeColor="text1"/>
          <w:sz w:val="20"/>
          <w:szCs w:val="20"/>
          <w:lang w:eastAsia="tr-TR"/>
        </w:rPr>
        <w:t xml:space="preserve"> Rehberlik Servisi çalışmalarının sağlıklı yürütülebilmesi için sınıf rehber öğretmenleri ile koordinasyon ve karşılıklı bilgi akışı önemlidir. Sınıf öğretmenlerimize hazırladığımız Rehberlik Çerçeve Programı´</w:t>
      </w:r>
      <w:proofErr w:type="spellStart"/>
      <w:r w:rsidRPr="00A777B3">
        <w:rPr>
          <w:rFonts w:ascii="Arial" w:eastAsia="Times New Roman" w:hAnsi="Arial" w:cs="Arial"/>
          <w:color w:val="000000" w:themeColor="text1"/>
          <w:sz w:val="20"/>
          <w:szCs w:val="20"/>
          <w:lang w:eastAsia="tr-TR"/>
        </w:rPr>
        <w:t>nın</w:t>
      </w:r>
      <w:proofErr w:type="spellEnd"/>
      <w:r w:rsidRPr="00A777B3">
        <w:rPr>
          <w:rFonts w:ascii="Arial" w:eastAsia="Times New Roman" w:hAnsi="Arial" w:cs="Arial"/>
          <w:color w:val="000000" w:themeColor="text1"/>
          <w:sz w:val="20"/>
          <w:szCs w:val="20"/>
          <w:lang w:eastAsia="tr-TR"/>
        </w:rPr>
        <w:t xml:space="preserve"> uygulanması, öğrenci tanıma çalışmalarının yürütülmesi için sınıf rehber öğretmenlerinin aktif rol alması söz konusudur. Bu çalışmalarımızın amacı sınıf rehber öğretmenlerimizle birlikte öğrenci tanıma çalışmalarını gerçekleştirebilmek, Çerçeve Program çerçevesinde gerekli test ve teknikleri uygulayabilmek ve karşılıklı bilgi aktarımını sağlamaktır. Elde edilen verilerin ışığında rehberlik edilecek konuların ve sorunların saptanması ve sınıf öğretmenleriyle birlikte çözüme ulaştırılması temel amacımızdır.</w:t>
      </w:r>
    </w:p>
    <w:p w:rsidR="00A777B3" w:rsidRPr="00A777B3" w:rsidRDefault="00A777B3" w:rsidP="00A777B3">
      <w:pPr>
        <w:spacing w:before="100" w:beforeAutospacing="1" w:after="75" w:line="240" w:lineRule="auto"/>
        <w:rPr>
          <w:rFonts w:ascii="Arial" w:eastAsia="Times New Roman" w:hAnsi="Arial" w:cs="Arial"/>
          <w:color w:val="000000" w:themeColor="text1"/>
          <w:sz w:val="20"/>
          <w:szCs w:val="20"/>
          <w:lang w:eastAsia="tr-TR"/>
        </w:rPr>
      </w:pPr>
      <w:r w:rsidRPr="00A777B3">
        <w:rPr>
          <w:rFonts w:ascii="Arial" w:eastAsia="Times New Roman" w:hAnsi="Arial" w:cs="Arial"/>
          <w:b/>
          <w:bCs/>
          <w:color w:val="000000" w:themeColor="text1"/>
          <w:sz w:val="20"/>
          <w:lang w:eastAsia="tr-TR"/>
        </w:rPr>
        <w:t>3. Okul İdaresi ile ilgili çalışmalar:</w:t>
      </w:r>
      <w:r w:rsidRPr="00A777B3">
        <w:rPr>
          <w:rFonts w:ascii="Arial" w:eastAsia="Times New Roman" w:hAnsi="Arial" w:cs="Arial"/>
          <w:color w:val="000000" w:themeColor="text1"/>
          <w:sz w:val="20"/>
          <w:szCs w:val="20"/>
          <w:lang w:eastAsia="tr-TR"/>
        </w:rPr>
        <w:t xml:space="preserve"> Öğrencilerimizle ilgili yaptığımız çalışmalar konusunda Okul İdaresi´</w:t>
      </w:r>
      <w:proofErr w:type="spellStart"/>
      <w:r w:rsidRPr="00A777B3">
        <w:rPr>
          <w:rFonts w:ascii="Arial" w:eastAsia="Times New Roman" w:hAnsi="Arial" w:cs="Arial"/>
          <w:color w:val="000000" w:themeColor="text1"/>
          <w:sz w:val="20"/>
          <w:szCs w:val="20"/>
          <w:lang w:eastAsia="tr-TR"/>
        </w:rPr>
        <w:t>ni</w:t>
      </w:r>
      <w:proofErr w:type="spellEnd"/>
      <w:r w:rsidRPr="00A777B3">
        <w:rPr>
          <w:rFonts w:ascii="Arial" w:eastAsia="Times New Roman" w:hAnsi="Arial" w:cs="Arial"/>
          <w:color w:val="000000" w:themeColor="text1"/>
          <w:sz w:val="20"/>
          <w:szCs w:val="20"/>
          <w:lang w:eastAsia="tr-TR"/>
        </w:rPr>
        <w:t xml:space="preserve"> bilgilendirmek, bilgi alışverişinde bulunmak, Okul İdaresi- Rehberlik Servisi- Öğrenci- Öğretmen koordinasyonunu sağlamak bu çalışmalarımızın içeriğini oluşturmaktadır.</w:t>
      </w:r>
    </w:p>
    <w:p w:rsidR="008454FE" w:rsidRPr="00A777B3" w:rsidRDefault="00A777B3" w:rsidP="008454FE">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b/>
          <w:bCs/>
          <w:color w:val="000000" w:themeColor="text1"/>
          <w:sz w:val="20"/>
          <w:lang w:eastAsia="tr-TR"/>
        </w:rPr>
        <w:t>4</w:t>
      </w:r>
      <w:r w:rsidRPr="00A777B3">
        <w:rPr>
          <w:rFonts w:ascii="Arial" w:eastAsia="Times New Roman" w:hAnsi="Arial" w:cs="Arial"/>
          <w:b/>
          <w:bCs/>
          <w:color w:val="000000" w:themeColor="text1"/>
          <w:sz w:val="20"/>
          <w:lang w:eastAsia="tr-TR"/>
        </w:rPr>
        <w:t>. Velilerimizle ilgili çalışmalar:</w:t>
      </w:r>
      <w:r>
        <w:rPr>
          <w:rFonts w:ascii="Arial" w:eastAsia="Times New Roman" w:hAnsi="Arial" w:cs="Arial"/>
          <w:color w:val="000000" w:themeColor="text1"/>
          <w:sz w:val="20"/>
          <w:szCs w:val="20"/>
          <w:lang w:eastAsia="tr-TR"/>
        </w:rPr>
        <w:t xml:space="preserve"> Rehberlik Servisi</w:t>
      </w:r>
      <w:r w:rsidRPr="00A777B3">
        <w:rPr>
          <w:rFonts w:ascii="Arial" w:eastAsia="Times New Roman" w:hAnsi="Arial" w:cs="Arial"/>
          <w:color w:val="000000" w:themeColor="text1"/>
          <w:sz w:val="20"/>
          <w:szCs w:val="20"/>
          <w:lang w:eastAsia="tr-TR"/>
        </w:rPr>
        <w:t>mizin ve çalışmalarımızın velilerimize tanıtımı, öğrencilerimize yaklaşımda velilerimizle ortak tavır alabilmek için yaptığımız bilgi alışverişi ve yönlendirme çalışmaları, velilerimize yönelik seminer çalışmaları bu kapsamdadır.</w:t>
      </w:r>
    </w:p>
    <w:p w:rsidR="008454FE" w:rsidRPr="008454FE" w:rsidRDefault="008454FE" w:rsidP="008454FE">
      <w:pPr>
        <w:pStyle w:val="NormalWeb"/>
        <w:ind w:left="45" w:right="45"/>
        <w:jc w:val="center"/>
        <w:rPr>
          <w:rFonts w:ascii="Arial" w:hAnsi="Arial" w:cs="Arial"/>
          <w:color w:val="000000" w:themeColor="text1"/>
          <w:sz w:val="20"/>
          <w:szCs w:val="20"/>
        </w:rPr>
      </w:pPr>
      <w:r w:rsidRPr="008454FE">
        <w:rPr>
          <w:rStyle w:val="Gl"/>
          <w:rFonts w:ascii="Arial" w:hAnsi="Arial" w:cs="Arial"/>
          <w:color w:val="000000" w:themeColor="text1"/>
          <w:sz w:val="20"/>
          <w:szCs w:val="20"/>
        </w:rPr>
        <w:t>PSİKOLOJİK DANIŞMA VE REHBERLİKTE YANLIŞ ANLAYIŞLAR</w:t>
      </w:r>
    </w:p>
    <w:p w:rsidR="008454FE" w:rsidRPr="008454FE" w:rsidRDefault="008454FE" w:rsidP="008454FE">
      <w:pPr>
        <w:pStyle w:val="NormalWeb"/>
        <w:ind w:left="45" w:right="45"/>
        <w:rPr>
          <w:rFonts w:ascii="Arial" w:hAnsi="Arial" w:cs="Arial"/>
          <w:color w:val="000000" w:themeColor="text1"/>
          <w:sz w:val="20"/>
          <w:szCs w:val="20"/>
        </w:rPr>
      </w:pPr>
      <w:r w:rsidRPr="008454FE">
        <w:rPr>
          <w:rFonts w:ascii="Arial" w:hAnsi="Arial" w:cs="Arial"/>
          <w:color w:val="000000" w:themeColor="text1"/>
          <w:sz w:val="20"/>
          <w:szCs w:val="20"/>
        </w:rPr>
        <w:t>Psikolojik danışma ve rehberlikte yaygın olan yanlış anlayışlardan önemli görülen bazılarını şu noktalarda toplamak mümkündür:</w:t>
      </w:r>
    </w:p>
    <w:p w:rsidR="008454FE" w:rsidRPr="008454FE" w:rsidRDefault="008454FE" w:rsidP="008454FE">
      <w:pPr>
        <w:pStyle w:val="NormalWeb"/>
        <w:ind w:left="45" w:right="45"/>
        <w:rPr>
          <w:rFonts w:ascii="Arial" w:hAnsi="Arial" w:cs="Arial"/>
          <w:color w:val="000000" w:themeColor="text1"/>
          <w:sz w:val="20"/>
          <w:szCs w:val="20"/>
        </w:rPr>
      </w:pPr>
      <w:r w:rsidRPr="008454FE">
        <w:rPr>
          <w:rFonts w:ascii="Arial" w:hAnsi="Arial" w:cs="Arial"/>
          <w:color w:val="000000" w:themeColor="text1"/>
          <w:sz w:val="20"/>
          <w:szCs w:val="20"/>
        </w:rPr>
        <w:t>1.     Psikolojik danışma ve rehberlik yardımı bireye tek yönlü ve doğrudan doğruya yapılan bir yardam değildir. Bu yardım ancak karşılıklı bir etkileşim sonucu gerçekleşebilir.</w:t>
      </w:r>
    </w:p>
    <w:p w:rsidR="008454FE" w:rsidRPr="008454FE" w:rsidRDefault="008454FE" w:rsidP="008454FE">
      <w:pPr>
        <w:pStyle w:val="NormalWeb"/>
        <w:ind w:left="45" w:right="45"/>
        <w:rPr>
          <w:rFonts w:ascii="Arial" w:hAnsi="Arial" w:cs="Arial"/>
          <w:color w:val="000000" w:themeColor="text1"/>
          <w:sz w:val="20"/>
          <w:szCs w:val="20"/>
        </w:rPr>
      </w:pPr>
      <w:r w:rsidRPr="008454FE">
        <w:rPr>
          <w:rFonts w:ascii="Arial" w:hAnsi="Arial" w:cs="Arial"/>
          <w:color w:val="000000" w:themeColor="text1"/>
          <w:sz w:val="20"/>
          <w:szCs w:val="20"/>
        </w:rPr>
        <w:t>2.     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w:t>
      </w:r>
    </w:p>
    <w:p w:rsidR="008454FE" w:rsidRPr="008454FE" w:rsidRDefault="008454FE" w:rsidP="008454FE">
      <w:pPr>
        <w:pStyle w:val="NormalWeb"/>
        <w:ind w:left="45" w:right="45"/>
        <w:rPr>
          <w:rFonts w:ascii="Arial" w:hAnsi="Arial" w:cs="Arial"/>
          <w:color w:val="000000" w:themeColor="text1"/>
          <w:sz w:val="20"/>
          <w:szCs w:val="20"/>
        </w:rPr>
      </w:pPr>
      <w:r w:rsidRPr="008454FE">
        <w:rPr>
          <w:rFonts w:ascii="Arial" w:hAnsi="Arial" w:cs="Arial"/>
          <w:color w:val="000000" w:themeColor="text1"/>
          <w:sz w:val="20"/>
          <w:szCs w:val="20"/>
        </w:rPr>
        <w:t>3.     Psikolojik danışma ve rehberlik bireyin sadece duygusal yanı ile ilgilenmez. Bir bütün olarak bireyin tüm gelişimi ile ilgilenir.</w:t>
      </w:r>
    </w:p>
    <w:p w:rsidR="008454FE" w:rsidRPr="008454FE" w:rsidRDefault="008454FE" w:rsidP="008454FE">
      <w:pPr>
        <w:pStyle w:val="NormalWeb"/>
        <w:ind w:left="45" w:right="45"/>
        <w:rPr>
          <w:rFonts w:ascii="Arial" w:hAnsi="Arial" w:cs="Arial"/>
          <w:color w:val="000000" w:themeColor="text1"/>
          <w:sz w:val="20"/>
          <w:szCs w:val="20"/>
        </w:rPr>
      </w:pPr>
      <w:r w:rsidRPr="008454FE">
        <w:rPr>
          <w:rFonts w:ascii="Arial" w:hAnsi="Arial" w:cs="Arial"/>
          <w:color w:val="000000" w:themeColor="text1"/>
          <w:sz w:val="20"/>
          <w:szCs w:val="20"/>
        </w:rPr>
        <w:t>4.     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8454FE" w:rsidRPr="008454FE" w:rsidRDefault="008454FE" w:rsidP="008454FE">
      <w:pPr>
        <w:pStyle w:val="NormalWeb"/>
        <w:ind w:left="45" w:right="45"/>
        <w:rPr>
          <w:rFonts w:ascii="Arial" w:hAnsi="Arial" w:cs="Arial"/>
          <w:color w:val="000000" w:themeColor="text1"/>
          <w:sz w:val="20"/>
          <w:szCs w:val="20"/>
        </w:rPr>
      </w:pPr>
      <w:r w:rsidRPr="008454FE">
        <w:rPr>
          <w:rFonts w:ascii="Arial" w:hAnsi="Arial" w:cs="Arial"/>
          <w:color w:val="000000" w:themeColor="text1"/>
          <w:sz w:val="20"/>
          <w:szCs w:val="20"/>
        </w:rPr>
        <w:t>5.     Psikolojik danışma ve rehberlik bu yardımı alan birey bakımından bir öğrenme konusu ya da ders değildir.</w:t>
      </w:r>
    </w:p>
    <w:p w:rsidR="008454FE" w:rsidRPr="008454FE" w:rsidRDefault="008454FE" w:rsidP="008454FE">
      <w:pPr>
        <w:pStyle w:val="NormalWeb"/>
        <w:ind w:left="45" w:right="45"/>
        <w:rPr>
          <w:rFonts w:ascii="Arial" w:hAnsi="Arial" w:cs="Arial"/>
          <w:color w:val="000000" w:themeColor="text1"/>
          <w:sz w:val="20"/>
          <w:szCs w:val="20"/>
        </w:rPr>
      </w:pPr>
      <w:r w:rsidRPr="008454FE">
        <w:rPr>
          <w:rFonts w:ascii="Arial" w:hAnsi="Arial" w:cs="Arial"/>
          <w:color w:val="000000" w:themeColor="text1"/>
          <w:sz w:val="20"/>
          <w:szCs w:val="20"/>
        </w:rPr>
        <w:t xml:space="preserve">6.     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w:t>
      </w:r>
      <w:proofErr w:type="gramStart"/>
      <w:r w:rsidRPr="008454FE">
        <w:rPr>
          <w:rFonts w:ascii="Arial" w:hAnsi="Arial" w:cs="Arial"/>
          <w:color w:val="000000" w:themeColor="text1"/>
          <w:sz w:val="20"/>
          <w:szCs w:val="20"/>
        </w:rPr>
        <w:t>kurulabilir.Ancak</w:t>
      </w:r>
      <w:proofErr w:type="gramEnd"/>
      <w:r w:rsidRPr="008454FE">
        <w:rPr>
          <w:rFonts w:ascii="Arial" w:hAnsi="Arial" w:cs="Arial"/>
          <w:color w:val="000000" w:themeColor="text1"/>
          <w:sz w:val="20"/>
          <w:szCs w:val="20"/>
        </w:rPr>
        <w:t>, disiplin anlayışı ile rehberlik anlayışının bağdaşmaması okullarda disiplin işlemlerinin gereksiz olduğu anlamında alınmalıdır.</w:t>
      </w:r>
    </w:p>
    <w:p w:rsidR="008454FE" w:rsidRPr="008454FE" w:rsidRDefault="008454FE" w:rsidP="008454FE">
      <w:pPr>
        <w:pStyle w:val="NormalWeb"/>
        <w:ind w:left="45" w:right="45"/>
        <w:rPr>
          <w:rFonts w:ascii="Arial" w:hAnsi="Arial" w:cs="Arial"/>
          <w:color w:val="000000" w:themeColor="text1"/>
          <w:sz w:val="20"/>
          <w:szCs w:val="20"/>
        </w:rPr>
      </w:pPr>
      <w:r w:rsidRPr="008454FE">
        <w:rPr>
          <w:rFonts w:ascii="Arial" w:hAnsi="Arial" w:cs="Arial"/>
          <w:color w:val="000000" w:themeColor="text1"/>
          <w:sz w:val="20"/>
          <w:szCs w:val="20"/>
        </w:rPr>
        <w:t>7.     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8454FE" w:rsidRDefault="008454FE" w:rsidP="008454FE">
      <w:pPr>
        <w:pStyle w:val="NormalWeb"/>
        <w:ind w:left="45" w:right="45"/>
        <w:rPr>
          <w:rFonts w:ascii="Arial" w:hAnsi="Arial" w:cs="Arial"/>
          <w:color w:val="777777"/>
          <w:sz w:val="20"/>
          <w:szCs w:val="20"/>
        </w:rPr>
      </w:pPr>
      <w:r>
        <w:rPr>
          <w:rFonts w:ascii="Arial" w:hAnsi="Arial" w:cs="Arial"/>
          <w:color w:val="777777"/>
          <w:sz w:val="20"/>
          <w:szCs w:val="20"/>
        </w:rPr>
        <w:t> </w:t>
      </w:r>
    </w:p>
    <w:p w:rsidR="00A777B3" w:rsidRPr="00A777B3" w:rsidRDefault="00A777B3" w:rsidP="00A777B3">
      <w:pPr>
        <w:spacing w:before="100" w:beforeAutospacing="1" w:after="75" w:line="240" w:lineRule="auto"/>
        <w:ind w:firstLine="708"/>
        <w:rPr>
          <w:rFonts w:ascii="Arial" w:eastAsia="Times New Roman" w:hAnsi="Arial" w:cs="Arial"/>
          <w:color w:val="000000" w:themeColor="text1"/>
          <w:sz w:val="20"/>
          <w:szCs w:val="20"/>
          <w:lang w:eastAsia="tr-TR"/>
        </w:rPr>
      </w:pPr>
      <w:r w:rsidRPr="00A777B3">
        <w:rPr>
          <w:rFonts w:ascii="Arial" w:eastAsia="Times New Roman" w:hAnsi="Arial" w:cs="Arial"/>
          <w:color w:val="000000" w:themeColor="text1"/>
          <w:sz w:val="20"/>
          <w:szCs w:val="20"/>
          <w:lang w:eastAsia="tr-TR"/>
        </w:rPr>
        <w:br/>
        <w:t> </w:t>
      </w:r>
    </w:p>
    <w:p w:rsidR="00A777B3" w:rsidRPr="00A777B3" w:rsidRDefault="00A777B3" w:rsidP="00A777B3">
      <w:pPr>
        <w:spacing w:before="100" w:beforeAutospacing="1" w:after="75" w:line="240" w:lineRule="auto"/>
        <w:rPr>
          <w:rFonts w:ascii="Arial" w:eastAsia="Times New Roman" w:hAnsi="Arial" w:cs="Arial"/>
          <w:color w:val="000000" w:themeColor="text1"/>
          <w:sz w:val="20"/>
          <w:szCs w:val="20"/>
          <w:lang w:eastAsia="tr-TR"/>
        </w:rPr>
      </w:pPr>
    </w:p>
    <w:p w:rsidR="00985434" w:rsidRPr="00A777B3" w:rsidRDefault="0082409A">
      <w:pPr>
        <w:rPr>
          <w:color w:val="000000" w:themeColor="text1"/>
        </w:rPr>
      </w:pPr>
      <w:r>
        <w:rPr>
          <w:noProof/>
          <w:color w:val="000000" w:themeColor="text1"/>
          <w:lang w:eastAsia="tr-TR"/>
        </w:rPr>
        <w:drawing>
          <wp:inline distT="0" distB="0" distL="0" distR="0">
            <wp:extent cx="4867275" cy="255270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867275" cy="2552700"/>
                    </a:xfrm>
                    <a:prstGeom prst="rect">
                      <a:avLst/>
                    </a:prstGeom>
                    <a:noFill/>
                    <a:ln w="9525">
                      <a:noFill/>
                      <a:miter lim="800000"/>
                      <a:headEnd/>
                      <a:tailEnd/>
                    </a:ln>
                  </pic:spPr>
                </pic:pic>
              </a:graphicData>
            </a:graphic>
          </wp:inline>
        </w:drawing>
      </w:r>
      <w:r>
        <w:rPr>
          <w:noProof/>
          <w:color w:val="000000" w:themeColor="text1"/>
          <w:lang w:eastAsia="tr-TR"/>
        </w:rPr>
        <w:drawing>
          <wp:inline distT="0" distB="0" distL="0" distR="0">
            <wp:extent cx="5248275" cy="34671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48275" cy="3467100"/>
                    </a:xfrm>
                    <a:prstGeom prst="rect">
                      <a:avLst/>
                    </a:prstGeom>
                    <a:noFill/>
                    <a:ln w="9525">
                      <a:noFill/>
                      <a:miter lim="800000"/>
                      <a:headEnd/>
                      <a:tailEnd/>
                    </a:ln>
                  </pic:spPr>
                </pic:pic>
              </a:graphicData>
            </a:graphic>
          </wp:inline>
        </w:drawing>
      </w:r>
    </w:p>
    <w:sectPr w:rsidR="00985434" w:rsidRPr="00A777B3" w:rsidSect="009854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7548A"/>
    <w:multiLevelType w:val="hybridMultilevel"/>
    <w:tmpl w:val="83608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630D36"/>
    <w:multiLevelType w:val="hybridMultilevel"/>
    <w:tmpl w:val="12FA4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77B3"/>
    <w:rsid w:val="000E5CBE"/>
    <w:rsid w:val="00393E77"/>
    <w:rsid w:val="0041688B"/>
    <w:rsid w:val="005504B7"/>
    <w:rsid w:val="006C2E3B"/>
    <w:rsid w:val="006D2D6A"/>
    <w:rsid w:val="0082409A"/>
    <w:rsid w:val="008454FE"/>
    <w:rsid w:val="00985434"/>
    <w:rsid w:val="00A777B3"/>
    <w:rsid w:val="00C3179F"/>
    <w:rsid w:val="00D26119"/>
    <w:rsid w:val="00D71D7D"/>
    <w:rsid w:val="00E47747"/>
    <w:rsid w:val="00EC6EB4"/>
    <w:rsid w:val="00FC6D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77B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77B3"/>
    <w:rPr>
      <w:b/>
      <w:bCs/>
    </w:rPr>
  </w:style>
  <w:style w:type="paragraph" w:styleId="ListeParagraf">
    <w:name w:val="List Paragraph"/>
    <w:basedOn w:val="Normal"/>
    <w:uiPriority w:val="34"/>
    <w:qFormat/>
    <w:rsid w:val="00A777B3"/>
    <w:pPr>
      <w:ind w:left="720"/>
      <w:contextualSpacing/>
    </w:pPr>
  </w:style>
  <w:style w:type="paragraph" w:styleId="BalonMetni">
    <w:name w:val="Balloon Text"/>
    <w:basedOn w:val="Normal"/>
    <w:link w:val="BalonMetniChar"/>
    <w:uiPriority w:val="99"/>
    <w:semiHidden/>
    <w:unhideWhenUsed/>
    <w:rsid w:val="008240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4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185981">
      <w:bodyDiv w:val="1"/>
      <w:marLeft w:val="0"/>
      <w:marRight w:val="0"/>
      <w:marTop w:val="0"/>
      <w:marBottom w:val="0"/>
      <w:divBdr>
        <w:top w:val="none" w:sz="0" w:space="0" w:color="auto"/>
        <w:left w:val="none" w:sz="0" w:space="0" w:color="auto"/>
        <w:bottom w:val="none" w:sz="0" w:space="0" w:color="auto"/>
        <w:right w:val="none" w:sz="0" w:space="0" w:color="auto"/>
      </w:divBdr>
      <w:divsChild>
        <w:div w:id="1806581128">
          <w:marLeft w:val="0"/>
          <w:marRight w:val="0"/>
          <w:marTop w:val="0"/>
          <w:marBottom w:val="0"/>
          <w:divBdr>
            <w:top w:val="none" w:sz="0" w:space="0" w:color="auto"/>
            <w:left w:val="none" w:sz="0" w:space="0" w:color="auto"/>
            <w:bottom w:val="none" w:sz="0" w:space="0" w:color="auto"/>
            <w:right w:val="none" w:sz="0" w:space="0" w:color="auto"/>
          </w:divBdr>
          <w:divsChild>
            <w:div w:id="188220139">
              <w:marLeft w:val="0"/>
              <w:marRight w:val="0"/>
              <w:marTop w:val="0"/>
              <w:marBottom w:val="0"/>
              <w:divBdr>
                <w:top w:val="none" w:sz="0" w:space="0" w:color="auto"/>
                <w:left w:val="none" w:sz="0" w:space="0" w:color="auto"/>
                <w:bottom w:val="none" w:sz="0" w:space="0" w:color="auto"/>
                <w:right w:val="none" w:sz="0" w:space="0" w:color="auto"/>
              </w:divBdr>
              <w:divsChild>
                <w:div w:id="856694536">
                  <w:marLeft w:val="0"/>
                  <w:marRight w:val="0"/>
                  <w:marTop w:val="0"/>
                  <w:marBottom w:val="0"/>
                  <w:divBdr>
                    <w:top w:val="none" w:sz="0" w:space="0" w:color="auto"/>
                    <w:left w:val="none" w:sz="0" w:space="0" w:color="auto"/>
                    <w:bottom w:val="none" w:sz="0" w:space="0" w:color="auto"/>
                    <w:right w:val="none" w:sz="0" w:space="0" w:color="auto"/>
                  </w:divBdr>
                  <w:divsChild>
                    <w:div w:id="303387634">
                      <w:marLeft w:val="0"/>
                      <w:marRight w:val="0"/>
                      <w:marTop w:val="0"/>
                      <w:marBottom w:val="0"/>
                      <w:divBdr>
                        <w:top w:val="none" w:sz="0" w:space="0" w:color="auto"/>
                        <w:left w:val="none" w:sz="0" w:space="0" w:color="auto"/>
                        <w:bottom w:val="none" w:sz="0" w:space="0" w:color="auto"/>
                        <w:right w:val="none" w:sz="0" w:space="0" w:color="auto"/>
                      </w:divBdr>
                      <w:divsChild>
                        <w:div w:id="1782529072">
                          <w:marLeft w:val="0"/>
                          <w:marRight w:val="0"/>
                          <w:marTop w:val="0"/>
                          <w:marBottom w:val="0"/>
                          <w:divBdr>
                            <w:top w:val="none" w:sz="0" w:space="0" w:color="auto"/>
                            <w:left w:val="none" w:sz="0" w:space="0" w:color="auto"/>
                            <w:bottom w:val="none" w:sz="0" w:space="0" w:color="auto"/>
                            <w:right w:val="none" w:sz="0" w:space="0" w:color="auto"/>
                          </w:divBdr>
                        </w:div>
                      </w:divsChild>
                    </w:div>
                    <w:div w:id="1974679033">
                      <w:marLeft w:val="0"/>
                      <w:marRight w:val="0"/>
                      <w:marTop w:val="0"/>
                      <w:marBottom w:val="0"/>
                      <w:divBdr>
                        <w:top w:val="none" w:sz="0" w:space="0" w:color="auto"/>
                        <w:left w:val="none" w:sz="0" w:space="0" w:color="auto"/>
                        <w:bottom w:val="none" w:sz="0" w:space="0" w:color="auto"/>
                        <w:right w:val="none" w:sz="0" w:space="0" w:color="auto"/>
                      </w:divBdr>
                      <w:divsChild>
                        <w:div w:id="1504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850</Words>
  <Characters>4847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dc:creator>
  <cp:lastModifiedBy>necati</cp:lastModifiedBy>
  <cp:revision>5</cp:revision>
  <dcterms:created xsi:type="dcterms:W3CDTF">2015-03-13T13:42:00Z</dcterms:created>
  <dcterms:modified xsi:type="dcterms:W3CDTF">2015-03-13T14:17:00Z</dcterms:modified>
</cp:coreProperties>
</file>